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04" w:rsidRDefault="002536D7" w:rsidP="00406895">
      <w:pPr>
        <w:spacing w:line="276" w:lineRule="auto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/>
          <w:noProof/>
          <w:sz w:val="22"/>
          <w:szCs w:val="22"/>
        </w:rPr>
        <w:drawing>
          <wp:inline distT="0" distB="0" distL="114300" distR="114300">
            <wp:extent cx="1052830" cy="10502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0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0923" w:rsidRPr="00CA4C04">
        <w:rPr>
          <w:rFonts w:asciiTheme="majorHAnsi" w:hAnsiTheme="majorHAnsi" w:cstheme="minorHAnsi"/>
          <w:sz w:val="22"/>
          <w:szCs w:val="22"/>
        </w:rPr>
        <w:t xml:space="preserve">      </w:t>
      </w:r>
      <w:r w:rsidR="00406895">
        <w:rPr>
          <w:rFonts w:asciiTheme="majorHAnsi" w:hAnsiTheme="majorHAnsi" w:cstheme="minorHAnsi"/>
          <w:sz w:val="22"/>
          <w:szCs w:val="22"/>
        </w:rPr>
        <w:tab/>
      </w:r>
      <w:r w:rsidR="00406895">
        <w:rPr>
          <w:rFonts w:asciiTheme="majorHAnsi" w:hAnsiTheme="majorHAnsi" w:cstheme="minorHAnsi"/>
          <w:sz w:val="22"/>
          <w:szCs w:val="22"/>
        </w:rPr>
        <w:tab/>
      </w:r>
      <w:r w:rsidR="00406895">
        <w:rPr>
          <w:rFonts w:asciiTheme="majorHAnsi" w:hAnsiTheme="majorHAnsi" w:cstheme="minorHAnsi"/>
          <w:sz w:val="22"/>
          <w:szCs w:val="22"/>
        </w:rPr>
        <w:tab/>
      </w:r>
      <w:r w:rsidR="00406895">
        <w:rPr>
          <w:rFonts w:asciiTheme="majorHAnsi" w:hAnsiTheme="majorHAnsi" w:cstheme="minorHAnsi"/>
          <w:sz w:val="22"/>
          <w:szCs w:val="22"/>
        </w:rPr>
        <w:tab/>
      </w:r>
      <w:r w:rsidR="00406895">
        <w:rPr>
          <w:rFonts w:asciiTheme="majorHAnsi" w:hAnsiTheme="majorHAnsi" w:cstheme="minorHAnsi"/>
          <w:sz w:val="22"/>
          <w:szCs w:val="22"/>
        </w:rPr>
        <w:tab/>
      </w:r>
      <w:r w:rsidR="00406895">
        <w:rPr>
          <w:rFonts w:asciiTheme="majorHAnsi" w:hAnsiTheme="majorHAnsi" w:cstheme="minorHAnsi"/>
          <w:sz w:val="22"/>
          <w:szCs w:val="22"/>
        </w:rPr>
        <w:tab/>
      </w:r>
      <w:bookmarkStart w:id="0" w:name="_GoBack"/>
      <w:bookmarkEnd w:id="0"/>
      <w:r w:rsidR="00CA4C04" w:rsidRPr="00CA4C04">
        <w:rPr>
          <w:rFonts w:asciiTheme="majorHAnsi" w:hAnsiTheme="majorHAnsi" w:cs="Calibri"/>
          <w:sz w:val="22"/>
          <w:szCs w:val="22"/>
        </w:rPr>
        <w:t>Warszawa, dnia 16 lipca 2020 roku</w:t>
      </w:r>
    </w:p>
    <w:p w:rsidR="00406895" w:rsidRPr="00406895" w:rsidRDefault="00406895" w:rsidP="00406895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406895">
        <w:rPr>
          <w:rFonts w:asciiTheme="majorHAnsi" w:hAnsiTheme="majorHAnsi" w:cs="Calibri"/>
          <w:b/>
          <w:sz w:val="22"/>
          <w:szCs w:val="22"/>
        </w:rPr>
        <w:t>TR/DYR./37/VII/20</w:t>
      </w:r>
    </w:p>
    <w:p w:rsidR="00CA4C04" w:rsidRPr="00CA4C04" w:rsidRDefault="00CA4C04" w:rsidP="00CA4C04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:rsidR="00CA4C04" w:rsidRPr="00CA4C04" w:rsidRDefault="00CA4C04" w:rsidP="00CA4C04">
      <w:pPr>
        <w:spacing w:line="276" w:lineRule="auto"/>
        <w:rPr>
          <w:rFonts w:asciiTheme="majorHAnsi" w:hAnsiTheme="majorHAnsi" w:cs="Calibri"/>
          <w:b/>
          <w:sz w:val="22"/>
          <w:szCs w:val="22"/>
        </w:rPr>
      </w:pPr>
      <w:r w:rsidRPr="00CA4C04">
        <w:rPr>
          <w:rFonts w:asciiTheme="majorHAnsi" w:hAnsiTheme="majorHAnsi" w:cs="Calibri"/>
          <w:b/>
          <w:sz w:val="22"/>
          <w:szCs w:val="22"/>
        </w:rPr>
        <w:t>Zamawiający:</w:t>
      </w:r>
    </w:p>
    <w:p w:rsidR="00CA4C04" w:rsidRPr="00CA4C04" w:rsidRDefault="00CA4C04" w:rsidP="00CA4C04">
      <w:pPr>
        <w:spacing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CA4C04">
        <w:rPr>
          <w:rFonts w:asciiTheme="majorHAnsi" w:hAnsiTheme="majorHAnsi" w:cs="Calibri"/>
          <w:bCs/>
          <w:sz w:val="22"/>
          <w:szCs w:val="22"/>
        </w:rPr>
        <w:t>TR Warszawa</w:t>
      </w:r>
    </w:p>
    <w:p w:rsidR="00CA4C04" w:rsidRPr="00CA4C04" w:rsidRDefault="00CA4C04" w:rsidP="00CA4C04">
      <w:pPr>
        <w:spacing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CA4C04">
        <w:rPr>
          <w:rFonts w:asciiTheme="majorHAnsi" w:hAnsiTheme="majorHAnsi" w:cs="Calibri"/>
          <w:bCs/>
          <w:sz w:val="22"/>
          <w:szCs w:val="22"/>
        </w:rPr>
        <w:t>ul. Marszałkowska 8</w:t>
      </w:r>
    </w:p>
    <w:p w:rsidR="00CA4C04" w:rsidRPr="00CA4C04" w:rsidRDefault="00CA4C04" w:rsidP="00CA4C04">
      <w:pPr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bCs/>
          <w:sz w:val="22"/>
          <w:szCs w:val="22"/>
        </w:rPr>
        <w:t>00-590 Warszawa</w:t>
      </w:r>
    </w:p>
    <w:p w:rsidR="00CA4C04" w:rsidRPr="00CA4C04" w:rsidRDefault="00CA4C04" w:rsidP="00CA4C04">
      <w:pPr>
        <w:spacing w:line="276" w:lineRule="auto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pStyle w:val="Nagwek1"/>
        <w:keepLines w:val="0"/>
        <w:widowControl w:val="0"/>
        <w:tabs>
          <w:tab w:val="left" w:pos="0"/>
          <w:tab w:val="num" w:pos="432"/>
        </w:tabs>
        <w:suppressAutoHyphens/>
        <w:spacing w:before="0" w:after="0" w:line="276" w:lineRule="auto"/>
        <w:ind w:left="432" w:hanging="432"/>
        <w:jc w:val="center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pStyle w:val="Nagwek1"/>
        <w:keepLines w:val="0"/>
        <w:widowControl w:val="0"/>
        <w:tabs>
          <w:tab w:val="left" w:pos="0"/>
          <w:tab w:val="num" w:pos="432"/>
        </w:tabs>
        <w:suppressAutoHyphens/>
        <w:spacing w:before="0" w:after="0" w:line="276" w:lineRule="auto"/>
        <w:ind w:left="432" w:hanging="432"/>
        <w:jc w:val="center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 xml:space="preserve">ZAWIADOMIENIE O WYBORZE OFERTY </w:t>
      </w:r>
    </w:p>
    <w:p w:rsidR="00CA4C04" w:rsidRPr="00CA4C04" w:rsidRDefault="00CA4C04" w:rsidP="00CA4C04">
      <w:pPr>
        <w:spacing w:line="288" w:lineRule="auto"/>
        <w:jc w:val="both"/>
        <w:rPr>
          <w:rFonts w:asciiTheme="majorHAnsi" w:hAnsiTheme="majorHAnsi"/>
          <w:sz w:val="22"/>
          <w:szCs w:val="22"/>
        </w:rPr>
      </w:pPr>
    </w:p>
    <w:p w:rsidR="00CA4C04" w:rsidRPr="00CA4C04" w:rsidRDefault="00CA4C04" w:rsidP="00CA4C04">
      <w:pPr>
        <w:spacing w:line="288" w:lineRule="auto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 xml:space="preserve">Działając na podstawie art. 4 pkt 8 ustawy z dnia 29 stycznia 2004 r. Prawo zamówień publicznych (Dz. U. z 2019 r poz. 1843 z późn. zm.), zostało przeprowadzone zapytanie ofertowe na: </w:t>
      </w:r>
      <w:r w:rsidRPr="00CA4C04">
        <w:rPr>
          <w:rFonts w:asciiTheme="majorHAnsi" w:hAnsiTheme="majorHAnsi" w:cs="Calibri"/>
          <w:b/>
          <w:sz w:val="22"/>
          <w:szCs w:val="22"/>
        </w:rPr>
        <w:t>wykonanie remontu toalet ogólnodostępnych w teatrze TR Warszawa</w:t>
      </w:r>
      <w:r w:rsidRPr="00CA4C04">
        <w:rPr>
          <w:rFonts w:asciiTheme="majorHAnsi" w:hAnsiTheme="majorHAnsi" w:cs="Calibri"/>
          <w:b/>
          <w:bCs/>
          <w:sz w:val="22"/>
          <w:szCs w:val="22"/>
        </w:rPr>
        <w:t>.</w:t>
      </w:r>
    </w:p>
    <w:p w:rsidR="00CA4C04" w:rsidRPr="00CA4C04" w:rsidRDefault="00CA4C04" w:rsidP="00CA4C04">
      <w:pPr>
        <w:tabs>
          <w:tab w:val="left" w:pos="6804"/>
        </w:tabs>
        <w:jc w:val="both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tabs>
          <w:tab w:val="left" w:pos="6804"/>
        </w:tabs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CA4C04">
        <w:rPr>
          <w:rFonts w:asciiTheme="majorHAnsi" w:eastAsia="Calibri" w:hAnsiTheme="majorHAnsi" w:cs="Calibri"/>
          <w:sz w:val="22"/>
          <w:szCs w:val="22"/>
          <w:lang w:eastAsia="en-US"/>
        </w:rPr>
        <w:t>Zamawiający zawiadamia, że postępowanie, prowadzone w zapytaniu ofertowym zostało rozstrzygnięte.</w:t>
      </w:r>
    </w:p>
    <w:p w:rsidR="00CA4C04" w:rsidRPr="00CA4C04" w:rsidRDefault="00CA4C04" w:rsidP="00CA4C04">
      <w:pPr>
        <w:spacing w:line="288" w:lineRule="auto"/>
        <w:ind w:left="644"/>
        <w:jc w:val="both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spacing w:line="288" w:lineRule="auto"/>
        <w:ind w:firstLine="284"/>
        <w:jc w:val="both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>W terminie określonym w ww. zapytaniu ofertowym tj. do dnia 06.07.2020 roku do godz. 17: 00, oferty złożyły 3 poniższe firmy (według kolejności wpływu ofert):</w:t>
      </w:r>
    </w:p>
    <w:p w:rsidR="00CA4C04" w:rsidRPr="00CA4C04" w:rsidRDefault="00CA4C04" w:rsidP="00CA4C04">
      <w:pPr>
        <w:spacing w:line="288" w:lineRule="auto"/>
        <w:ind w:firstLine="284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984"/>
        <w:gridCol w:w="1843"/>
      </w:tblGrid>
      <w:tr w:rsidR="00CA4C04" w:rsidRPr="00CA4C04" w:rsidTr="003E14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Nazwa wykonawcy oraz 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CA4C04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CA4C04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 xml:space="preserve">Liczba punktów </w:t>
            </w:r>
            <w:r w:rsidRPr="00CA4C04">
              <w:rPr>
                <w:rFonts w:asciiTheme="majorHAnsi" w:hAnsiTheme="majorHAnsi" w:cs="Calibri"/>
                <w:sz w:val="22"/>
                <w:szCs w:val="22"/>
              </w:rPr>
              <w:br/>
              <w:t xml:space="preserve">w kryterium cena brutto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CA4C04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CA4C04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Liczba punktów w kryterium przedłużenie podstawowego okresu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CA4C04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CA4C04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Łączna liczba punktów</w:t>
            </w:r>
          </w:p>
        </w:tc>
      </w:tr>
      <w:tr w:rsidR="00CA4C04" w:rsidRPr="00CA4C04" w:rsidTr="003E14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b/>
                <w:sz w:val="22"/>
                <w:szCs w:val="22"/>
              </w:rPr>
              <w:t xml:space="preserve">P&amp;G </w:t>
            </w:r>
          </w:p>
          <w:p w:rsidR="00CA4C04" w:rsidRP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b/>
                <w:sz w:val="22"/>
                <w:szCs w:val="22"/>
              </w:rPr>
              <w:t>INSTAL-BUD Sp. z o.o.</w:t>
            </w:r>
          </w:p>
          <w:p w:rsidR="00CA4C04" w:rsidRP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ul. Łodygowa 4</w:t>
            </w:r>
          </w:p>
          <w:p w:rsid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05-240 Tłuszcz</w:t>
            </w:r>
          </w:p>
          <w:p w:rsidR="00CA4C04" w:rsidRP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47,33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48,16</w:t>
            </w:r>
          </w:p>
        </w:tc>
      </w:tr>
      <w:tr w:rsidR="00CA4C04" w:rsidRPr="00CA4C04" w:rsidTr="003E14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b/>
                <w:sz w:val="22"/>
                <w:szCs w:val="22"/>
              </w:rPr>
              <w:t>ADECO Sp. z.o.o.</w:t>
            </w:r>
          </w:p>
          <w:p w:rsid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 xml:space="preserve">ul. Płocka 15/66, </w:t>
            </w:r>
            <w:r w:rsidRPr="00CA4C04">
              <w:rPr>
                <w:rFonts w:asciiTheme="majorHAnsi" w:hAnsiTheme="majorHAnsi" w:cs="Calibri"/>
                <w:sz w:val="22"/>
                <w:szCs w:val="22"/>
              </w:rPr>
              <w:br/>
              <w:t>01-231 Warszawa</w:t>
            </w:r>
          </w:p>
          <w:p w:rsidR="00CA4C04" w:rsidRPr="00CA4C04" w:rsidRDefault="00CA4C04" w:rsidP="003E141F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69,22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89,22</w:t>
            </w:r>
          </w:p>
        </w:tc>
      </w:tr>
      <w:tr w:rsidR="00CA4C04" w:rsidRPr="00CA4C04" w:rsidTr="003E14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04" w:rsidRDefault="00CA4C04" w:rsidP="003E141F">
            <w:pPr>
              <w:pStyle w:val="Default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CA4C04" w:rsidRPr="00CA4C04" w:rsidRDefault="00CA4C04" w:rsidP="003E141F">
            <w:pPr>
              <w:pStyle w:val="Default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b/>
                <w:sz w:val="22"/>
                <w:szCs w:val="22"/>
              </w:rPr>
              <w:t>SAMADU Adrian Mierzejewski</w:t>
            </w:r>
          </w:p>
          <w:p w:rsidR="00CA4C04" w:rsidRPr="00CA4C04" w:rsidRDefault="00CA4C04" w:rsidP="003E141F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ul. Smoleńska 73 lok 30</w:t>
            </w:r>
          </w:p>
          <w:p w:rsidR="00CA4C04" w:rsidRDefault="00CA4C04" w:rsidP="003E141F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03-528 Warszawa</w:t>
            </w:r>
          </w:p>
          <w:p w:rsidR="00CA4C04" w:rsidRPr="00CA4C04" w:rsidRDefault="00CA4C04" w:rsidP="003E141F">
            <w:pPr>
              <w:pStyle w:val="Default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CA4C04" w:rsidRPr="00CA4C04" w:rsidRDefault="00CA4C04" w:rsidP="003E141F">
            <w:pPr>
              <w:spacing w:line="252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CA4C04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</w:tr>
    </w:tbl>
    <w:p w:rsidR="00CA4C04" w:rsidRPr="00CA4C04" w:rsidRDefault="00CA4C04" w:rsidP="00CA4C04">
      <w:pPr>
        <w:tabs>
          <w:tab w:val="left" w:pos="709"/>
          <w:tab w:val="left" w:pos="3402"/>
          <w:tab w:val="center" w:pos="6237"/>
        </w:tabs>
        <w:spacing w:line="288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CA4C04">
        <w:rPr>
          <w:rFonts w:asciiTheme="majorHAnsi" w:hAnsiTheme="majorHAnsi" w:cs="Calibri"/>
          <w:i/>
          <w:sz w:val="22"/>
          <w:szCs w:val="22"/>
        </w:rPr>
        <w:tab/>
      </w:r>
    </w:p>
    <w:p w:rsidR="00CA4C04" w:rsidRPr="00CA4C04" w:rsidRDefault="00CA4C04" w:rsidP="00CA4C04">
      <w:pPr>
        <w:tabs>
          <w:tab w:val="left" w:pos="1346"/>
        </w:tabs>
        <w:spacing w:line="276" w:lineRule="auto"/>
        <w:jc w:val="both"/>
        <w:rPr>
          <w:rFonts w:asciiTheme="majorHAnsi" w:hAnsiTheme="majorHAnsi" w:cs="Calibri"/>
          <w:b/>
          <w:sz w:val="22"/>
          <w:szCs w:val="22"/>
        </w:rPr>
      </w:pPr>
      <w:r w:rsidRPr="00CA4C04">
        <w:rPr>
          <w:rFonts w:asciiTheme="majorHAnsi" w:hAnsiTheme="majorHAnsi" w:cs="Calibri"/>
          <w:b/>
          <w:sz w:val="22"/>
          <w:szCs w:val="22"/>
        </w:rPr>
        <w:t xml:space="preserve">Wyboru ofert dokonano na podstawie kryteriów: </w:t>
      </w:r>
    </w:p>
    <w:p w:rsidR="00CA4C04" w:rsidRPr="00CA4C04" w:rsidRDefault="00CA4C04" w:rsidP="00CA4C04">
      <w:pPr>
        <w:numPr>
          <w:ilvl w:val="1"/>
          <w:numId w:val="2"/>
        </w:numPr>
        <w:spacing w:after="40"/>
        <w:jc w:val="both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>„Cena całkowita brutto w PLN” – 80%</w:t>
      </w:r>
    </w:p>
    <w:p w:rsidR="00CA4C04" w:rsidRPr="00CA4C04" w:rsidRDefault="00CA4C04" w:rsidP="00CA4C04">
      <w:pPr>
        <w:numPr>
          <w:ilvl w:val="1"/>
          <w:numId w:val="2"/>
        </w:numPr>
        <w:spacing w:after="40"/>
        <w:jc w:val="both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>„Przedłużenie podstawowego okresu gwarancji (w miesiącach)” – 20%</w:t>
      </w:r>
    </w:p>
    <w:p w:rsidR="00CA4C04" w:rsidRPr="00CA4C04" w:rsidRDefault="00CA4C04" w:rsidP="00CA4C04">
      <w:pPr>
        <w:spacing w:line="276" w:lineRule="auto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pStyle w:val="Bezodstpw"/>
        <w:spacing w:line="276" w:lineRule="auto"/>
        <w:rPr>
          <w:rFonts w:asciiTheme="majorHAnsi" w:hAnsiTheme="majorHAnsi" w:cs="Calibri"/>
          <w:u w:val="single"/>
        </w:rPr>
      </w:pPr>
      <w:r w:rsidRPr="00CA4C04">
        <w:rPr>
          <w:rFonts w:asciiTheme="majorHAnsi" w:hAnsiTheme="majorHAnsi" w:cs="Calibri"/>
          <w:b/>
          <w:bCs/>
          <w:u w:val="single"/>
        </w:rPr>
        <w:t>Uzasadnienie wyboru:</w:t>
      </w:r>
      <w:r w:rsidRPr="00CA4C04">
        <w:rPr>
          <w:rFonts w:asciiTheme="majorHAnsi" w:hAnsiTheme="majorHAnsi" w:cs="Calibri"/>
          <w:u w:val="single"/>
        </w:rPr>
        <w:t xml:space="preserve"> </w:t>
      </w:r>
    </w:p>
    <w:p w:rsidR="00CA4C04" w:rsidRPr="00CA4C04" w:rsidRDefault="00CA4C04" w:rsidP="00CA4C04">
      <w:pPr>
        <w:pStyle w:val="Bezodstpw"/>
        <w:spacing w:line="276" w:lineRule="auto"/>
        <w:rPr>
          <w:rFonts w:asciiTheme="majorHAnsi" w:hAnsiTheme="majorHAnsi" w:cs="Calibri"/>
          <w:u w:val="single"/>
        </w:rPr>
      </w:pPr>
    </w:p>
    <w:p w:rsidR="00CA4C04" w:rsidRPr="00CA4C04" w:rsidRDefault="00CA4C04" w:rsidP="00CA4C04">
      <w:pPr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 xml:space="preserve">Zgodnie z przyjętymi kryteriami w zapytaniu ofertowym najwyżej ocenioną ofertą jest oferta nr 3 od wykonawcy </w:t>
      </w:r>
      <w:r w:rsidRPr="00CA4C04">
        <w:rPr>
          <w:rFonts w:asciiTheme="majorHAnsi" w:hAnsiTheme="majorHAnsi" w:cs="Calibri"/>
          <w:b/>
          <w:sz w:val="22"/>
          <w:szCs w:val="22"/>
        </w:rPr>
        <w:t xml:space="preserve">SAMADU Adrian Mierzejewski z </w:t>
      </w:r>
      <w:r w:rsidRPr="00CA4C04">
        <w:rPr>
          <w:rFonts w:asciiTheme="majorHAnsi" w:hAnsiTheme="majorHAnsi" w:cs="Calibri"/>
          <w:sz w:val="22"/>
          <w:szCs w:val="22"/>
        </w:rPr>
        <w:t xml:space="preserve">siedzibą w Warszawie (03-528), przy ul. Smoleńskiej 73 lok 30, która to otrzymała 100 pkt. Jednakże Wykonawca, którego oferta została wybrana uchylił się od zawarcia umowy o czym poinformował </w:t>
      </w:r>
      <w:r>
        <w:rPr>
          <w:rFonts w:asciiTheme="majorHAnsi" w:hAnsiTheme="majorHAnsi" w:cs="Calibri"/>
          <w:sz w:val="22"/>
          <w:szCs w:val="22"/>
        </w:rPr>
        <w:t>Zamawiającego</w:t>
      </w:r>
      <w:r w:rsidRPr="00CA4C04">
        <w:rPr>
          <w:rFonts w:asciiTheme="majorHAnsi" w:hAnsiTheme="majorHAnsi" w:cs="Calibri"/>
          <w:sz w:val="22"/>
          <w:szCs w:val="22"/>
        </w:rPr>
        <w:t xml:space="preserve"> drogą mailową w dniu 16 lipca 2020 roku. Wykonawca wycofał się  z powodu niemożliwości </w:t>
      </w:r>
      <w:r w:rsidRPr="00CA4C04">
        <w:rPr>
          <w:rFonts w:asciiTheme="majorHAnsi" w:hAnsiTheme="majorHAnsi"/>
          <w:sz w:val="22"/>
          <w:szCs w:val="22"/>
        </w:rPr>
        <w:t>wykonania prac</w:t>
      </w:r>
      <w:r>
        <w:rPr>
          <w:rFonts w:asciiTheme="majorHAnsi" w:hAnsiTheme="majorHAnsi"/>
          <w:sz w:val="22"/>
          <w:szCs w:val="22"/>
        </w:rPr>
        <w:t xml:space="preserve"> związanych z zakupem i montażem </w:t>
      </w:r>
      <w:r w:rsidRPr="00CA4C04">
        <w:rPr>
          <w:rFonts w:asciiTheme="majorHAnsi" w:hAnsiTheme="majorHAnsi"/>
          <w:sz w:val="22"/>
          <w:szCs w:val="22"/>
        </w:rPr>
        <w:t>elementów wyposażenia łazienek  w zaproponowanej w kosztorysie ofertowym cenie względem dostarczone</w:t>
      </w:r>
      <w:r>
        <w:rPr>
          <w:rFonts w:asciiTheme="majorHAnsi" w:hAnsiTheme="majorHAnsi"/>
          <w:sz w:val="22"/>
          <w:szCs w:val="22"/>
        </w:rPr>
        <w:t xml:space="preserve">j przez Zamawiającego </w:t>
      </w:r>
      <w:r w:rsidRPr="00CA4C04">
        <w:rPr>
          <w:rFonts w:asciiTheme="majorHAnsi" w:hAnsiTheme="majorHAnsi"/>
          <w:sz w:val="22"/>
          <w:szCs w:val="22"/>
        </w:rPr>
        <w:t>specyfikacji do Ogłoszenia.</w:t>
      </w:r>
    </w:p>
    <w:p w:rsidR="00CA4C04" w:rsidRPr="00CA4C04" w:rsidRDefault="00CA4C04" w:rsidP="00CA4C04">
      <w:pPr>
        <w:rPr>
          <w:rFonts w:asciiTheme="majorHAnsi" w:hAnsiTheme="majorHAnsi"/>
          <w:sz w:val="22"/>
          <w:szCs w:val="22"/>
        </w:rPr>
      </w:pPr>
    </w:p>
    <w:p w:rsidR="00CA4C04" w:rsidRPr="00CA4C04" w:rsidRDefault="00CA4C04" w:rsidP="00CA4C04">
      <w:pPr>
        <w:spacing w:line="288" w:lineRule="auto"/>
        <w:jc w:val="both"/>
        <w:rPr>
          <w:rFonts w:asciiTheme="majorHAnsi" w:hAnsiTheme="majorHAnsi"/>
          <w:iCs/>
          <w:sz w:val="22"/>
          <w:szCs w:val="22"/>
        </w:rPr>
      </w:pPr>
      <w:r w:rsidRPr="00CA4C04">
        <w:rPr>
          <w:rFonts w:asciiTheme="majorHAnsi" w:hAnsiTheme="majorHAnsi"/>
          <w:sz w:val="22"/>
          <w:szCs w:val="22"/>
        </w:rPr>
        <w:t xml:space="preserve">Zgodnie z punkt XII.5 do Ogłoszenia o zamówieniu na </w:t>
      </w:r>
      <w:r w:rsidRPr="00CA4C04">
        <w:rPr>
          <w:rFonts w:asciiTheme="majorHAnsi" w:hAnsiTheme="majorHAnsi" w:cs="Calibri"/>
          <w:sz w:val="22"/>
          <w:szCs w:val="22"/>
        </w:rPr>
        <w:t xml:space="preserve">wykonanie remontu toalet ogólnodostępnych </w:t>
      </w:r>
      <w:r>
        <w:rPr>
          <w:rFonts w:asciiTheme="majorHAnsi" w:hAnsiTheme="majorHAnsi" w:cs="Calibri"/>
          <w:sz w:val="22"/>
          <w:szCs w:val="22"/>
        </w:rPr>
        <w:br/>
      </w:r>
      <w:r w:rsidRPr="00CA4C04">
        <w:rPr>
          <w:rFonts w:asciiTheme="majorHAnsi" w:hAnsiTheme="majorHAnsi" w:cs="Calibri"/>
          <w:sz w:val="22"/>
          <w:szCs w:val="22"/>
        </w:rPr>
        <w:t>w teatrze TR Warszawa</w:t>
      </w:r>
      <w:r w:rsidRPr="00CA4C04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A4C04">
        <w:rPr>
          <w:rFonts w:asciiTheme="majorHAnsi" w:hAnsiTheme="majorHAnsi"/>
          <w:iCs/>
          <w:sz w:val="22"/>
          <w:szCs w:val="22"/>
        </w:rPr>
        <w:t>jeżeli Wykonawca, którego oferta została wybrana, uchyli się od zawarcia umowy, zamawiający wybierze ofertę najkorzystniejszą spośród pozostałych ofert, bez przeprowadzania ich ponownego badania i ocen.</w:t>
      </w:r>
    </w:p>
    <w:p w:rsidR="00CA4C04" w:rsidRPr="00CA4C04" w:rsidRDefault="00CA4C04" w:rsidP="00CA4C04">
      <w:pPr>
        <w:spacing w:line="288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:rsidR="00CA4C04" w:rsidRPr="00CA4C04" w:rsidRDefault="00CA4C04" w:rsidP="00CA4C04">
      <w:pPr>
        <w:spacing w:line="276" w:lineRule="auto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CA4C04">
        <w:rPr>
          <w:rFonts w:asciiTheme="majorHAnsi" w:hAnsiTheme="majorHAnsi" w:cs="Calibri"/>
          <w:b/>
          <w:sz w:val="22"/>
          <w:szCs w:val="22"/>
        </w:rPr>
        <w:t>W związku z powyższym w</w:t>
      </w:r>
      <w:r w:rsidRPr="00CA4C04">
        <w:rPr>
          <w:rFonts w:asciiTheme="majorHAnsi" w:eastAsia="Arial" w:hAnsiTheme="majorHAnsi" w:cs="Calibri"/>
          <w:b/>
          <w:sz w:val="22"/>
          <w:szCs w:val="22"/>
        </w:rPr>
        <w:t xml:space="preserve">ybrano ofertę nr 2 </w:t>
      </w:r>
      <w:r w:rsidRPr="00CA4C04">
        <w:rPr>
          <w:rFonts w:asciiTheme="majorHAnsi" w:hAnsiTheme="majorHAnsi" w:cs="Calibri"/>
          <w:b/>
          <w:bCs/>
          <w:sz w:val="22"/>
          <w:szCs w:val="22"/>
        </w:rPr>
        <w:t xml:space="preserve">złożoną przez Wykonawcę: </w:t>
      </w:r>
    </w:p>
    <w:p w:rsidR="00CA4C04" w:rsidRPr="00CA4C04" w:rsidRDefault="00CA4C04" w:rsidP="00CA4C04">
      <w:pPr>
        <w:spacing w:line="288" w:lineRule="auto"/>
        <w:jc w:val="both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b/>
          <w:sz w:val="22"/>
          <w:szCs w:val="22"/>
        </w:rPr>
        <w:t xml:space="preserve">ADECO Sp. z.o.o. </w:t>
      </w:r>
      <w:r w:rsidRPr="00CA4C04">
        <w:rPr>
          <w:rFonts w:asciiTheme="majorHAnsi" w:hAnsiTheme="majorHAnsi" w:cs="Calibri"/>
          <w:sz w:val="22"/>
          <w:szCs w:val="22"/>
        </w:rPr>
        <w:t>siedzibą w Warszawie (01-528), przy ul. Płockiej 15/66, która to otrzymała 100 pkt.</w:t>
      </w:r>
    </w:p>
    <w:p w:rsidR="00CA4C04" w:rsidRPr="00CA4C04" w:rsidRDefault="00CA4C04" w:rsidP="00CA4C04">
      <w:pPr>
        <w:pStyle w:val="Bezodstpw"/>
        <w:spacing w:line="276" w:lineRule="auto"/>
        <w:rPr>
          <w:rFonts w:asciiTheme="majorHAnsi" w:hAnsiTheme="majorHAnsi" w:cs="Calibri"/>
          <w:u w:val="single"/>
        </w:rPr>
      </w:pPr>
    </w:p>
    <w:p w:rsidR="00CA4C04" w:rsidRPr="00CA4C04" w:rsidRDefault="00CA4C04" w:rsidP="00CA4C04">
      <w:pPr>
        <w:tabs>
          <w:tab w:val="left" w:pos="-735"/>
        </w:tabs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  <w:u w:val="single"/>
          <w:lang w:eastAsia="en-US"/>
        </w:rPr>
      </w:pPr>
    </w:p>
    <w:p w:rsidR="00CA4C04" w:rsidRPr="00CA4C04" w:rsidRDefault="00CA4C04" w:rsidP="00CA4C04">
      <w:pPr>
        <w:tabs>
          <w:tab w:val="left" w:pos="-735"/>
        </w:tabs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:rsidR="00CA4C04" w:rsidRPr="00CA4C04" w:rsidRDefault="00CA4C04" w:rsidP="00CA4C04">
      <w:pPr>
        <w:spacing w:line="276" w:lineRule="auto"/>
        <w:ind w:left="5664" w:firstLine="708"/>
        <w:jc w:val="center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>Z poważaniem,</w:t>
      </w:r>
    </w:p>
    <w:p w:rsidR="00CA4C04" w:rsidRPr="00CA4C04" w:rsidRDefault="00CA4C04" w:rsidP="00CA4C04">
      <w:pPr>
        <w:spacing w:line="276" w:lineRule="auto"/>
        <w:ind w:left="5664" w:firstLine="708"/>
        <w:jc w:val="center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spacing w:line="276" w:lineRule="auto"/>
        <w:ind w:left="5664" w:firstLine="708"/>
        <w:jc w:val="center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>Natalia Dzieduszycka</w:t>
      </w:r>
    </w:p>
    <w:p w:rsidR="00CA4C04" w:rsidRPr="00CA4C04" w:rsidRDefault="00CA4C04" w:rsidP="00CA4C04">
      <w:pPr>
        <w:spacing w:line="276" w:lineRule="auto"/>
        <w:ind w:left="5664" w:firstLine="708"/>
        <w:jc w:val="center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spacing w:line="276" w:lineRule="auto"/>
        <w:ind w:left="5664" w:firstLine="708"/>
        <w:jc w:val="center"/>
        <w:rPr>
          <w:rFonts w:asciiTheme="majorHAnsi" w:hAnsiTheme="majorHAnsi" w:cs="Calibri"/>
          <w:sz w:val="22"/>
          <w:szCs w:val="22"/>
        </w:rPr>
      </w:pPr>
    </w:p>
    <w:p w:rsidR="00CA4C04" w:rsidRPr="00CA4C04" w:rsidRDefault="00CA4C04" w:rsidP="00CA4C04">
      <w:pPr>
        <w:spacing w:line="276" w:lineRule="auto"/>
        <w:ind w:left="5664" w:firstLine="708"/>
        <w:jc w:val="center"/>
        <w:rPr>
          <w:rFonts w:asciiTheme="majorHAnsi" w:hAnsiTheme="majorHAnsi" w:cs="Calibri"/>
          <w:sz w:val="22"/>
          <w:szCs w:val="22"/>
        </w:rPr>
      </w:pPr>
      <w:r w:rsidRPr="00CA4C04">
        <w:rPr>
          <w:rFonts w:asciiTheme="majorHAnsi" w:hAnsiTheme="majorHAnsi" w:cs="Calibri"/>
          <w:sz w:val="22"/>
          <w:szCs w:val="22"/>
        </w:rPr>
        <w:t>Dyrektorka TR Warszawa</w:t>
      </w:r>
    </w:p>
    <w:p w:rsidR="00CA4C04" w:rsidRPr="00CA4C04" w:rsidRDefault="00CA4C04" w:rsidP="00CA4C04">
      <w:pPr>
        <w:spacing w:line="276" w:lineRule="auto"/>
        <w:ind w:left="5664" w:firstLine="708"/>
        <w:jc w:val="center"/>
        <w:rPr>
          <w:rFonts w:asciiTheme="majorHAnsi" w:hAnsiTheme="majorHAnsi" w:cs="Calibri"/>
          <w:sz w:val="22"/>
          <w:szCs w:val="22"/>
        </w:rPr>
      </w:pPr>
    </w:p>
    <w:p w:rsidR="00E5381B" w:rsidRPr="00CA4C04" w:rsidRDefault="00E5381B" w:rsidP="00CA4C04">
      <w:pPr>
        <w:tabs>
          <w:tab w:val="center" w:pos="4536"/>
          <w:tab w:val="right" w:pos="9072"/>
          <w:tab w:val="right" w:pos="9498"/>
        </w:tabs>
        <w:ind w:left="-567"/>
        <w:rPr>
          <w:rFonts w:asciiTheme="majorHAnsi" w:hAnsiTheme="majorHAnsi"/>
          <w:color w:val="000000"/>
          <w:sz w:val="22"/>
          <w:szCs w:val="22"/>
        </w:rPr>
      </w:pPr>
    </w:p>
    <w:sectPr w:rsidR="00E5381B" w:rsidRPr="00CA4C04" w:rsidSect="00431E81">
      <w:footerReference w:type="default" r:id="rId9"/>
      <w:headerReference w:type="first" r:id="rId10"/>
      <w:footerReference w:type="first" r:id="rId11"/>
      <w:pgSz w:w="11900" w:h="16840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A8" w:rsidRDefault="00597EA8">
      <w:r>
        <w:separator/>
      </w:r>
    </w:p>
  </w:endnote>
  <w:endnote w:type="continuationSeparator" w:id="0">
    <w:p w:rsidR="00597EA8" w:rsidRDefault="0059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1B" w:rsidRDefault="002536D7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ind w:lef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TR WARSZAWA | Marszałkowska 8 | 00-590 Warszawa | NIP 525-000-95-94 | </w:t>
    </w:r>
  </w:p>
  <w:p w:rsidR="00E5381B" w:rsidRDefault="002536D7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ind w:lef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+48 22 480 80 01 | </w:t>
    </w:r>
    <w:hyperlink r:id="rId1">
      <w:r>
        <w:rPr>
          <w:color w:val="000000"/>
          <w:sz w:val="18"/>
          <w:szCs w:val="18"/>
        </w:rPr>
        <w:t>sekretariat@trwarszawa.pl</w:t>
      </w:r>
    </w:hyperlink>
    <w:r>
      <w:rPr>
        <w:color w:val="000000"/>
        <w:sz w:val="18"/>
        <w:szCs w:val="18"/>
      </w:rPr>
      <w:t xml:space="preserve"> | </w:t>
    </w:r>
    <w:hyperlink r:id="rId2">
      <w:r>
        <w:rPr>
          <w:color w:val="000000"/>
          <w:sz w:val="18"/>
          <w:szCs w:val="18"/>
        </w:rPr>
        <w:t>www.trwarszawa.pl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1B" w:rsidRDefault="00E538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A8" w:rsidRDefault="00597EA8">
      <w:r>
        <w:separator/>
      </w:r>
    </w:p>
  </w:footnote>
  <w:footnote w:type="continuationSeparator" w:id="0">
    <w:p w:rsidR="00597EA8" w:rsidRDefault="0059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1B" w:rsidRDefault="00E538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5424"/>
    <w:multiLevelType w:val="multilevel"/>
    <w:tmpl w:val="66A668B8"/>
    <w:lvl w:ilvl="0">
      <w:start w:val="1"/>
      <w:numFmt w:val="decimal"/>
      <w:lvlText w:val="%1."/>
      <w:lvlJc w:val="left"/>
      <w:pPr>
        <w:ind w:left="26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3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5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2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9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89" w:hanging="180"/>
      </w:pPr>
      <w:rPr>
        <w:vertAlign w:val="baseline"/>
      </w:rPr>
    </w:lvl>
  </w:abstractNum>
  <w:abstractNum w:abstractNumId="1" w15:restartNumberingAfterBreak="0">
    <w:nsid w:val="48AA73F5"/>
    <w:multiLevelType w:val="multilevel"/>
    <w:tmpl w:val="D1D8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B"/>
    <w:rsid w:val="001A2170"/>
    <w:rsid w:val="002536D7"/>
    <w:rsid w:val="00406895"/>
    <w:rsid w:val="00431E81"/>
    <w:rsid w:val="00597EA8"/>
    <w:rsid w:val="007F0923"/>
    <w:rsid w:val="00B64689"/>
    <w:rsid w:val="00CA4C04"/>
    <w:rsid w:val="00E5381B"/>
    <w:rsid w:val="00EC1912"/>
    <w:rsid w:val="00F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1054A-7F0D-4E53-8F6E-B3B704CC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rsid w:val="007F0923"/>
    <w:rPr>
      <w:color w:val="0000FF"/>
      <w:u w:val="single"/>
    </w:rPr>
  </w:style>
  <w:style w:type="paragraph" w:customStyle="1" w:styleId="Default">
    <w:name w:val="Default"/>
    <w:rsid w:val="007F09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0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A4C0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warszawa.pl" TargetMode="External"/><Relationship Id="rId1" Type="http://schemas.openxmlformats.org/officeDocument/2006/relationships/hyperlink" Target="mailto:sekretariat@tr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8771-A91C-4576-B88F-E42E3811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Patejuk</dc:creator>
  <cp:lastModifiedBy>Iwona Patejuk</cp:lastModifiedBy>
  <cp:revision>2</cp:revision>
  <cp:lastPrinted>2020-07-16T09:30:00Z</cp:lastPrinted>
  <dcterms:created xsi:type="dcterms:W3CDTF">2020-07-16T15:57:00Z</dcterms:created>
  <dcterms:modified xsi:type="dcterms:W3CDTF">2020-07-16T15:57:00Z</dcterms:modified>
</cp:coreProperties>
</file>